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35"/>
          <w:szCs w:val="35"/>
        </w:rPr>
      </w:pPr>
      <w:r w:rsidDel="00000000" w:rsidR="00000000" w:rsidRPr="00000000">
        <w:rPr>
          <w:rFonts w:ascii="Roboto" w:cs="Roboto" w:eastAsia="Roboto" w:hAnsi="Roboto"/>
          <w:b w:val="1"/>
          <w:sz w:val="35"/>
          <w:szCs w:val="35"/>
          <w:rtl w:val="0"/>
        </w:rPr>
        <w:t xml:space="preserve">Widerrufsformular - Warenrückgabe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Wenn Sie den Vertrag widerrufen wollen, füllen Sie bitte dieses Formular aus, schicken es uns an unsere E-Mail-Adresse: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3"/>
            <w:szCs w:val="23"/>
            <w:u w:val="single"/>
            <w:rtl w:val="0"/>
          </w:rPr>
          <w:t xml:space="preserve">shop@maverton.de</w:t>
        </w:r>
      </w:hyperlink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und senden Sie die Ware an die folgende Adresse zurück.</w:t>
      </w:r>
    </w:p>
    <w:p w:rsidR="00000000" w:rsidDel="00000000" w:rsidP="00000000" w:rsidRDefault="00000000" w:rsidRPr="00000000" w14:paraId="00000004">
      <w:pPr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IMPEST Tomasz Wojdak </w:t>
      </w:r>
    </w:p>
    <w:p w:rsidR="00000000" w:rsidDel="00000000" w:rsidP="00000000" w:rsidRDefault="00000000" w:rsidRPr="00000000" w14:paraId="00000006">
      <w:pPr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Rauschwalder Str. 41</w:t>
      </w:r>
    </w:p>
    <w:p w:rsidR="00000000" w:rsidDel="00000000" w:rsidP="00000000" w:rsidRDefault="00000000" w:rsidRPr="00000000" w14:paraId="00000007">
      <w:pPr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02826 Görlitz</w:t>
      </w:r>
    </w:p>
    <w:p w:rsidR="00000000" w:rsidDel="00000000" w:rsidP="00000000" w:rsidRDefault="00000000" w:rsidRPr="00000000" w14:paraId="00000008">
      <w:pPr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Deutschland </w:t>
      </w:r>
    </w:p>
    <w:p w:rsidR="00000000" w:rsidDel="00000000" w:rsidP="00000000" w:rsidRDefault="00000000" w:rsidRPr="00000000" w14:paraId="00000009">
      <w:pPr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Bitte: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Bitte fügen Sie dem Paket einen Zettel mit Ihrer Bestellnummer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bei,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damit wir schnell Ihre Rücksendung identifizieren können.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Hiermit widerrufe ich den von mir abgeschlossenen Vertrag über den Kauf der folgenden Waren: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10"/>
        <w:gridCol w:w="4890"/>
        <w:tblGridChange w:id="0">
          <w:tblGrid>
            <w:gridCol w:w="4110"/>
            <w:gridCol w:w="489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Fonts w:ascii="Roboto" w:cs="Roboto" w:eastAsia="Roboto" w:hAnsi="Roboto"/>
                <w:sz w:val="23"/>
                <w:szCs w:val="23"/>
                <w:rtl w:val="0"/>
              </w:rPr>
              <w:t xml:space="preserve">Bestellnummer: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Fonts w:ascii="Roboto" w:cs="Roboto" w:eastAsia="Roboto" w:hAnsi="Roboto"/>
                <w:sz w:val="23"/>
                <w:szCs w:val="23"/>
                <w:rtl w:val="0"/>
              </w:rPr>
              <w:t xml:space="preserve">Produktname / ID / Katalognummer: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99023437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Fonts w:ascii="Roboto" w:cs="Roboto" w:eastAsia="Roboto" w:hAnsi="Roboto"/>
                <w:sz w:val="23"/>
                <w:szCs w:val="23"/>
                <w:rtl w:val="0"/>
              </w:rPr>
              <w:t xml:space="preserve">Vor- und Nachname des Käufers: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Fonts w:ascii="Roboto" w:cs="Roboto" w:eastAsia="Roboto" w:hAnsi="Roboto"/>
                <w:sz w:val="23"/>
                <w:szCs w:val="23"/>
                <w:rtl w:val="0"/>
              </w:rPr>
              <w:t xml:space="preserve">E-Mail-Adresse des Käufers: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Fonts w:ascii="Roboto" w:cs="Roboto" w:eastAsia="Roboto" w:hAnsi="Roboto"/>
                <w:sz w:val="23"/>
                <w:szCs w:val="23"/>
                <w:rtl w:val="0"/>
              </w:rPr>
              <w:t xml:space="preserve">Bestellt am: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Fonts w:ascii="Roboto" w:cs="Roboto" w:eastAsia="Roboto" w:hAnsi="Roboto"/>
                <w:sz w:val="23"/>
                <w:szCs w:val="23"/>
                <w:rtl w:val="0"/>
              </w:rPr>
              <w:t xml:space="preserve">Erhalten am: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Fonts w:ascii="Roboto" w:cs="Roboto" w:eastAsia="Roboto" w:hAnsi="Roboto"/>
                <w:sz w:val="23"/>
                <w:szCs w:val="23"/>
                <w:rtl w:val="0"/>
              </w:rPr>
              <w:t xml:space="preserve">Anschrift des Käufers: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Fonts w:ascii="Roboto" w:cs="Roboto" w:eastAsia="Roboto" w:hAnsi="Roboto"/>
                <w:sz w:val="23"/>
                <w:szCs w:val="23"/>
                <w:rtl w:val="0"/>
              </w:rPr>
              <w:t xml:space="preserve">Unterschrift und Datum des Käufers: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*Ich erkläre, dass die retournierte Ware keine Gebrauchsspuren aufweist, im Originalzustand und für eine erneute Vermarktung geeignet ist.</w:t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Wir erstatten alle von Ihnen erhaltenen Zahlungen einschließlich der Versandkosten,</w:t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außer dem Rückporto/Zollkosten oder der zusätzlichen Kosten, die sich daraus ergeben, dass der Besteller eine andere Art der Lieferung als </w:t>
      </w:r>
      <w:r w:rsidDel="00000000" w:rsidR="00000000" w:rsidRPr="00000000">
        <w:rPr>
          <w:rFonts w:ascii="Roboto" w:cs="Roboto" w:eastAsia="Roboto" w:hAnsi="Roboto"/>
          <w:sz w:val="21"/>
          <w:szCs w:val="21"/>
          <w:u w:val="single"/>
          <w:rtl w:val="0"/>
        </w:rPr>
        <w:t xml:space="preserve">die Standardlieferung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gewählt hat.</w:t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*Voraussetzung für die Rückerstattung der Versandkosten ist die Rücksendung der gesamten Bestellung</w:t>
      </w:r>
    </w:p>
    <w:p w:rsidR="00000000" w:rsidDel="00000000" w:rsidP="00000000" w:rsidRDefault="00000000" w:rsidRPr="00000000" w14:paraId="00000023">
      <w:pPr>
        <w:shd w:fill="ffffff" w:val="clear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ind w:left="0" w:firstLine="0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-Sie senden das zurückgegebene Produkt auf eigene Kosten zurück.</w:t>
      </w:r>
    </w:p>
    <w:p w:rsidR="00000000" w:rsidDel="00000000" w:rsidP="00000000" w:rsidRDefault="00000000" w:rsidRPr="00000000" w14:paraId="00000025">
      <w:pPr>
        <w:shd w:fill="ffffff" w:val="clear"/>
        <w:ind w:left="0" w:firstLine="0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-Die volle Rückerstattung von uns erfolgt innerhalb von maximal 14 Werktagen.</w:t>
      </w:r>
    </w:p>
    <w:p w:rsidR="00000000" w:rsidDel="00000000" w:rsidP="00000000" w:rsidRDefault="00000000" w:rsidRPr="00000000" w14:paraId="00000026">
      <w:pPr>
        <w:shd w:fill="ffffff" w:val="clear"/>
        <w:ind w:left="0" w:firstLine="0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Für die Rückzahlung verwenden wir dasselbe Zahlungsmittel, das Sie bei der ursprünglichen Transaktion eingesetzt haben, es sei denn, mit Ihnen wurde ausdrücklich etwas anderes vereinbart.</w:t>
      </w:r>
    </w:p>
    <w:p w:rsidR="00000000" w:rsidDel="00000000" w:rsidP="00000000" w:rsidRDefault="00000000" w:rsidRPr="00000000" w14:paraId="00000028">
      <w:pPr>
        <w:shd w:fill="ffffff" w:val="clear"/>
        <w:jc w:val="right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jc w:val="right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Maverton Team</w:t>
      </w:r>
    </w:p>
    <w:p w:rsidR="00000000" w:rsidDel="00000000" w:rsidP="00000000" w:rsidRDefault="00000000" w:rsidRPr="00000000" w14:paraId="0000002A">
      <w:pPr>
        <w:shd w:fill="ffffff" w:val="clear"/>
        <w:jc w:val="right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</w:rPr>
        <w:drawing>
          <wp:inline distB="114300" distT="114300" distL="114300" distR="114300">
            <wp:extent cx="1407496" cy="383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7496" cy="383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19.05511811023644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hop@maverton.de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