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Roboto" w:cs="Roboto" w:eastAsia="Roboto" w:hAnsi="Roboto"/>
          <w:b w:val="1"/>
          <w:sz w:val="35"/>
          <w:szCs w:val="35"/>
        </w:rPr>
      </w:pPr>
      <w:r w:rsidDel="00000000" w:rsidR="00000000" w:rsidRPr="00000000">
        <w:rPr>
          <w:rFonts w:ascii="Roboto" w:cs="Roboto" w:eastAsia="Roboto" w:hAnsi="Roboto"/>
          <w:b w:val="1"/>
          <w:sz w:val="35"/>
          <w:szCs w:val="35"/>
          <w:rtl w:val="0"/>
        </w:rPr>
        <w:t xml:space="preserve">Reklamationsformular</w:t>
      </w:r>
    </w:p>
    <w:p w:rsidR="00000000" w:rsidDel="00000000" w:rsidP="00000000" w:rsidRDefault="00000000" w:rsidRPr="00000000" w14:paraId="00000002">
      <w:pPr>
        <w:spacing w:line="276"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03">
      <w:pPr>
        <w:spacing w:line="276" w:lineRule="auto"/>
        <w:jc w:val="both"/>
        <w:rPr>
          <w:rFonts w:ascii="Roboto" w:cs="Roboto" w:eastAsia="Roboto" w:hAnsi="Roboto"/>
          <w:b w:val="1"/>
          <w:sz w:val="23"/>
          <w:szCs w:val="23"/>
        </w:rPr>
      </w:pPr>
      <w:r w:rsidDel="00000000" w:rsidR="00000000" w:rsidRPr="00000000">
        <w:rPr>
          <w:rFonts w:ascii="Roboto" w:cs="Roboto" w:eastAsia="Roboto" w:hAnsi="Roboto"/>
          <w:sz w:val="23"/>
          <w:szCs w:val="23"/>
          <w:rtl w:val="0"/>
        </w:rPr>
        <w:t xml:space="preserve">Füllen Sie bitte dieses Formular aus und schicken es an unseren Kundenservice unter E-Mail-Adresse: </w:t>
      </w:r>
      <w:hyperlink r:id="rId6">
        <w:r w:rsidDel="00000000" w:rsidR="00000000" w:rsidRPr="00000000">
          <w:rPr>
            <w:rFonts w:ascii="Roboto" w:cs="Roboto" w:eastAsia="Roboto" w:hAnsi="Roboto"/>
            <w:b w:val="1"/>
            <w:sz w:val="23"/>
            <w:szCs w:val="23"/>
            <w:rtl w:val="0"/>
          </w:rPr>
          <w:t xml:space="preserve">shop@maverton.de</w:t>
        </w:r>
      </w:hyperlink>
      <w:r w:rsidDel="00000000" w:rsidR="00000000" w:rsidRPr="00000000">
        <w:rPr>
          <w:rtl w:val="0"/>
        </w:rPr>
      </w:r>
    </w:p>
    <w:p w:rsidR="00000000" w:rsidDel="00000000" w:rsidP="00000000" w:rsidRDefault="00000000" w:rsidRPr="00000000" w14:paraId="00000004">
      <w:pPr>
        <w:spacing w:line="276" w:lineRule="auto"/>
        <w:jc w:val="both"/>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05">
      <w:pPr>
        <w:spacing w:line="276" w:lineRule="auto"/>
        <w:jc w:val="both"/>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06">
      <w:pPr>
        <w:spacing w:line="276" w:lineRule="auto"/>
        <w:jc w:val="both"/>
        <w:rPr>
          <w:rFonts w:ascii="Roboto" w:cs="Roboto" w:eastAsia="Roboto" w:hAnsi="Roboto"/>
          <w:sz w:val="23"/>
          <w:szCs w:val="23"/>
        </w:rPr>
      </w:pPr>
      <w:r w:rsidDel="00000000" w:rsidR="00000000" w:rsidRPr="00000000">
        <w:rPr>
          <w:rFonts w:ascii="Roboto" w:cs="Roboto" w:eastAsia="Roboto" w:hAnsi="Roboto"/>
          <w:sz w:val="23"/>
          <w:szCs w:val="23"/>
          <w:rtl w:val="0"/>
        </w:rPr>
        <w:t xml:space="preserve">Ich reklamiere hiermit den folgenden Artikel:</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4890"/>
        <w:tblGridChange w:id="0">
          <w:tblGrid>
            <w:gridCol w:w="4110"/>
            <w:gridCol w:w="4890"/>
          </w:tblGrid>
        </w:tblGridChange>
      </w:tblGrid>
      <w:tr>
        <w:trPr>
          <w:cantSplit w:val="0"/>
          <w:trHeight w:val="1024.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Produktname / ID / Katalognummer:</w:t>
            </w:r>
          </w:p>
          <w:p w:rsidR="00000000" w:rsidDel="00000000" w:rsidP="00000000" w:rsidRDefault="00000000" w:rsidRPr="00000000" w14:paraId="00000008">
            <w:pPr>
              <w:spacing w:line="276" w:lineRule="auto"/>
              <w:rPr>
                <w:rFonts w:ascii="Roboto" w:cs="Roboto" w:eastAsia="Roboto" w:hAnsi="Roboto"/>
                <w:sz w:val="23"/>
                <w:szCs w:val="2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Roboto" w:cs="Roboto" w:eastAsia="Roboto" w:hAnsi="Roboto"/>
                <w:sz w:val="23"/>
                <w:szCs w:val="23"/>
              </w:rPr>
            </w:pPr>
            <w:r w:rsidDel="00000000" w:rsidR="00000000" w:rsidRPr="00000000">
              <w:rPr>
                <w:rtl w:val="0"/>
              </w:rPr>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rPr>
                <w:rFonts w:ascii="Roboto" w:cs="Roboto" w:eastAsia="Roboto" w:hAnsi="Roboto"/>
                <w:sz w:val="23"/>
                <w:szCs w:val="23"/>
              </w:rPr>
            </w:pPr>
            <w:r w:rsidDel="00000000" w:rsidR="00000000" w:rsidRPr="00000000">
              <w:rPr>
                <w:sz w:val="24"/>
                <w:szCs w:val="24"/>
                <w:highlight w:val="white"/>
                <w:rtl w:val="0"/>
              </w:rPr>
              <w:t xml:space="preserve">Detaillierte </w:t>
            </w:r>
            <w:r w:rsidDel="00000000" w:rsidR="00000000" w:rsidRPr="00000000">
              <w:rPr>
                <w:rFonts w:ascii="Roboto" w:cs="Roboto" w:eastAsia="Roboto" w:hAnsi="Roboto"/>
                <w:sz w:val="23"/>
                <w:szCs w:val="23"/>
                <w:rtl w:val="0"/>
              </w:rPr>
              <w:t xml:space="preserve">Beschreibung des Reklamationsgrundes: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Roboto" w:cs="Roboto" w:eastAsia="Roboto" w:hAnsi="Roboto"/>
                <w:sz w:val="23"/>
                <w:szCs w:val="23"/>
              </w:rPr>
            </w:pPr>
            <w:r w:rsidDel="00000000" w:rsidR="00000000" w:rsidRPr="00000000">
              <w:rPr>
                <w:rtl w:val="0"/>
              </w:rPr>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Umstände, unter denen der Mangel/die Beschädigung</w:t>
            </w:r>
          </w:p>
          <w:p w:rsidR="00000000" w:rsidDel="00000000" w:rsidP="00000000" w:rsidRDefault="00000000" w:rsidRPr="00000000" w14:paraId="0000000D">
            <w:pPr>
              <w:spacing w:line="276"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eingetreten 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Roboto" w:cs="Roboto" w:eastAsia="Roboto" w:hAnsi="Roboto"/>
                <w:sz w:val="23"/>
                <w:szCs w:val="23"/>
              </w:rPr>
            </w:pPr>
            <w:r w:rsidDel="00000000" w:rsidR="00000000" w:rsidRPr="00000000">
              <w:rPr>
                <w:rtl w:val="0"/>
              </w:rPr>
            </w:r>
          </w:p>
        </w:tc>
      </w:tr>
      <w:tr>
        <w:trPr>
          <w:cantSplit w:val="0"/>
          <w:trHeight w:val="437.45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Bestellnummer: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Roboto" w:cs="Roboto" w:eastAsia="Roboto" w:hAnsi="Roboto"/>
                <w:sz w:val="23"/>
                <w:szCs w:val="23"/>
              </w:rPr>
            </w:pPr>
            <w:r w:rsidDel="00000000" w:rsidR="00000000" w:rsidRPr="00000000">
              <w:rPr>
                <w:rtl w:val="0"/>
              </w:rPr>
            </w:r>
          </w:p>
        </w:tc>
      </w:tr>
      <w:tr>
        <w:trPr>
          <w:cantSplit w:val="0"/>
          <w:trHeight w:val="439.99023437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Vor- und Nachname des Käufers: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Roboto" w:cs="Roboto" w:eastAsia="Roboto" w:hAnsi="Roboto"/>
                <w:sz w:val="23"/>
                <w:szCs w:val="23"/>
              </w:rPr>
            </w:pPr>
            <w:r w:rsidDel="00000000" w:rsidR="00000000" w:rsidRPr="00000000">
              <w:rPr>
                <w:rtl w:val="0"/>
              </w:rPr>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E-Mail-Adresse des Käufers: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Roboto" w:cs="Roboto" w:eastAsia="Roboto" w:hAnsi="Roboto"/>
                <w:sz w:val="23"/>
                <w:szCs w:val="23"/>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Bestellt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Roboto" w:cs="Roboto" w:eastAsia="Roboto" w:hAnsi="Roboto"/>
                <w:sz w:val="23"/>
                <w:szCs w:val="23"/>
              </w:rPr>
            </w:pPr>
            <w:r w:rsidDel="00000000" w:rsidR="00000000" w:rsidRPr="00000000">
              <w:rPr>
                <w:rtl w:val="0"/>
              </w:rPr>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Erhalten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Roboto" w:cs="Roboto" w:eastAsia="Roboto" w:hAnsi="Roboto"/>
                <w:sz w:val="23"/>
                <w:szCs w:val="23"/>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Anschrift des Käufers: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Roboto" w:cs="Roboto" w:eastAsia="Roboto" w:hAnsi="Roboto"/>
                <w:sz w:val="23"/>
                <w:szCs w:val="23"/>
              </w:rPr>
            </w:pPr>
            <w:r w:rsidDel="00000000" w:rsidR="00000000" w:rsidRPr="00000000">
              <w:rPr>
                <w:rtl w:val="0"/>
              </w:rPr>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Unterschrift und Datum des Käufers: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Roboto" w:cs="Roboto" w:eastAsia="Roboto" w:hAnsi="Roboto"/>
                <w:sz w:val="23"/>
                <w:szCs w:val="23"/>
              </w:rPr>
            </w:pPr>
            <w:r w:rsidDel="00000000" w:rsidR="00000000" w:rsidRPr="00000000">
              <w:rPr>
                <w:rtl w:val="0"/>
              </w:rPr>
            </w:r>
          </w:p>
        </w:tc>
      </w:tr>
    </w:tbl>
    <w:p w:rsidR="00000000" w:rsidDel="00000000" w:rsidP="00000000" w:rsidRDefault="00000000" w:rsidRPr="00000000" w14:paraId="0000001D">
      <w:pPr>
        <w:shd w:fill="ffffff" w:val="clear"/>
        <w:spacing w:line="276" w:lineRule="auto"/>
        <w:jc w:val="both"/>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E">
      <w:pPr>
        <w:shd w:fill="ffffff" w:val="clear"/>
        <w:spacing w:line="276" w:lineRule="auto"/>
        <w:jc w:val="both"/>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F">
      <w:pPr>
        <w:shd w:fill="ffffff" w:val="clear"/>
        <w:spacing w:line="276" w:lineRule="auto"/>
        <w:jc w:val="both"/>
        <w:rPr>
          <w:rFonts w:ascii="Roboto" w:cs="Roboto" w:eastAsia="Roboto" w:hAnsi="Roboto"/>
          <w:b w:val="1"/>
          <w:sz w:val="23"/>
          <w:szCs w:val="23"/>
        </w:rPr>
      </w:pPr>
      <w:r w:rsidDel="00000000" w:rsidR="00000000" w:rsidRPr="00000000">
        <w:rPr>
          <w:rFonts w:ascii="Roboto" w:cs="Roboto" w:eastAsia="Roboto" w:hAnsi="Roboto"/>
          <w:b w:val="1"/>
          <w:sz w:val="23"/>
          <w:szCs w:val="23"/>
          <w:rtl w:val="0"/>
        </w:rPr>
        <w:t xml:space="preserve">Forderung des Reklamierenden (zutreffendes ankreuzen)</w:t>
      </w:r>
    </w:p>
    <w:p w:rsidR="00000000" w:rsidDel="00000000" w:rsidP="00000000" w:rsidRDefault="00000000" w:rsidRPr="00000000" w14:paraId="00000020">
      <w:pPr>
        <w:shd w:fill="ffffff" w:val="clear"/>
        <w:spacing w:line="276" w:lineRule="auto"/>
        <w:jc w:val="both"/>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1">
      <w:pPr>
        <w:numPr>
          <w:ilvl w:val="0"/>
          <w:numId w:val="1"/>
        </w:numPr>
        <w:shd w:fill="ffffff" w:val="clear"/>
        <w:spacing w:line="276" w:lineRule="auto"/>
        <w:ind w:left="720" w:hanging="360"/>
        <w:jc w:val="both"/>
        <w:rPr>
          <w:rFonts w:ascii="Roboto" w:cs="Roboto" w:eastAsia="Roboto" w:hAnsi="Roboto"/>
          <w:sz w:val="23"/>
          <w:szCs w:val="23"/>
          <w:u w:val="none"/>
        </w:rPr>
      </w:pPr>
      <w:r w:rsidDel="00000000" w:rsidR="00000000" w:rsidRPr="00000000">
        <w:rPr>
          <w:rFonts w:ascii="Roboto" w:cs="Roboto" w:eastAsia="Roboto" w:hAnsi="Roboto"/>
          <w:sz w:val="23"/>
          <w:szCs w:val="23"/>
          <w:rtl w:val="0"/>
        </w:rPr>
        <w:t xml:space="preserve">teilweise Erstattung des Kaufpreises (Preisnachlass)</w:t>
      </w:r>
    </w:p>
    <w:p w:rsidR="00000000" w:rsidDel="00000000" w:rsidP="00000000" w:rsidRDefault="00000000" w:rsidRPr="00000000" w14:paraId="00000022">
      <w:pPr>
        <w:numPr>
          <w:ilvl w:val="0"/>
          <w:numId w:val="1"/>
        </w:numPr>
        <w:shd w:fill="ffffff" w:val="clear"/>
        <w:spacing w:line="276" w:lineRule="auto"/>
        <w:ind w:left="720" w:hanging="360"/>
        <w:jc w:val="both"/>
        <w:rPr>
          <w:rFonts w:ascii="Roboto" w:cs="Roboto" w:eastAsia="Roboto" w:hAnsi="Roboto"/>
          <w:sz w:val="23"/>
          <w:szCs w:val="23"/>
          <w:u w:val="none"/>
        </w:rPr>
      </w:pPr>
      <w:r w:rsidDel="00000000" w:rsidR="00000000" w:rsidRPr="00000000">
        <w:rPr>
          <w:rFonts w:ascii="Roboto" w:cs="Roboto" w:eastAsia="Roboto" w:hAnsi="Roboto"/>
          <w:sz w:val="23"/>
          <w:szCs w:val="23"/>
          <w:rtl w:val="0"/>
        </w:rPr>
        <w:t xml:space="preserve">volle Erstattung des Kaufpreises</w:t>
      </w:r>
    </w:p>
    <w:p w:rsidR="00000000" w:rsidDel="00000000" w:rsidP="00000000" w:rsidRDefault="00000000" w:rsidRPr="00000000" w14:paraId="00000023">
      <w:pPr>
        <w:numPr>
          <w:ilvl w:val="0"/>
          <w:numId w:val="1"/>
        </w:numPr>
        <w:shd w:fill="ffffff" w:val="clear"/>
        <w:spacing w:line="276" w:lineRule="auto"/>
        <w:ind w:left="720" w:hanging="360"/>
        <w:jc w:val="both"/>
        <w:rPr>
          <w:rFonts w:ascii="Roboto" w:cs="Roboto" w:eastAsia="Roboto" w:hAnsi="Roboto"/>
          <w:sz w:val="23"/>
          <w:szCs w:val="23"/>
          <w:u w:val="none"/>
        </w:rPr>
      </w:pPr>
      <w:r w:rsidDel="00000000" w:rsidR="00000000" w:rsidRPr="00000000">
        <w:rPr>
          <w:rFonts w:ascii="Roboto" w:cs="Roboto" w:eastAsia="Roboto" w:hAnsi="Roboto"/>
          <w:sz w:val="23"/>
          <w:szCs w:val="23"/>
          <w:rtl w:val="0"/>
        </w:rPr>
        <w:t xml:space="preserve">Ersatzlieferung</w:t>
      </w:r>
    </w:p>
    <w:p w:rsidR="00000000" w:rsidDel="00000000" w:rsidP="00000000" w:rsidRDefault="00000000" w:rsidRPr="00000000" w14:paraId="00000024">
      <w:pPr>
        <w:shd w:fill="ffffff" w:val="clear"/>
        <w:spacing w:line="276" w:lineRule="auto"/>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5">
      <w:pPr>
        <w:shd w:fill="ffffff" w:val="clear"/>
        <w:spacing w:line="276" w:lineRule="auto"/>
        <w:jc w:val="both"/>
        <w:rPr>
          <w:rFonts w:ascii="Roboto" w:cs="Roboto" w:eastAsia="Roboto" w:hAnsi="Roboto"/>
          <w:sz w:val="23"/>
          <w:szCs w:val="23"/>
        </w:rPr>
      </w:pPr>
      <w:r w:rsidDel="00000000" w:rsidR="00000000" w:rsidRPr="00000000">
        <w:rPr>
          <w:rFonts w:ascii="Roboto" w:cs="Roboto" w:eastAsia="Roboto" w:hAnsi="Roboto"/>
          <w:sz w:val="23"/>
          <w:szCs w:val="23"/>
          <w:rtl w:val="0"/>
        </w:rPr>
        <w:t xml:space="preserve">Im Falle der teilweisen/vollen Erstattung des Kaufpreises (nach vorheriger Absprache des Reklamationsprozesses mit unserem Kundenservice) verwenden wir dasselbe Zahlungsmittel, das Sie bei der ursprünglichen Transaktion eingesetzt haben, es sei denn, mit Ihnen wurde ausdrücklich etwas anderes vereinbart.</w:t>
      </w:r>
    </w:p>
    <w:p w:rsidR="00000000" w:rsidDel="00000000" w:rsidP="00000000" w:rsidRDefault="00000000" w:rsidRPr="00000000" w14:paraId="00000026">
      <w:pPr>
        <w:shd w:fill="ffffff" w:val="clear"/>
        <w:spacing w:line="276" w:lineRule="auto"/>
        <w:jc w:val="righ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7">
      <w:pPr>
        <w:shd w:fill="ffffff" w:val="clear"/>
        <w:spacing w:line="276" w:lineRule="auto"/>
        <w:jc w:val="right"/>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28">
      <w:pPr>
        <w:shd w:fill="ffffff" w:val="clear"/>
        <w:spacing w:line="276" w:lineRule="auto"/>
        <w:jc w:val="right"/>
        <w:rPr>
          <w:rFonts w:ascii="Roboto" w:cs="Roboto" w:eastAsia="Roboto" w:hAnsi="Roboto"/>
          <w:sz w:val="29"/>
          <w:szCs w:val="29"/>
        </w:rPr>
      </w:pPr>
      <w:r w:rsidDel="00000000" w:rsidR="00000000" w:rsidRPr="00000000">
        <w:rPr>
          <w:rFonts w:ascii="Roboto" w:cs="Roboto" w:eastAsia="Roboto" w:hAnsi="Roboto"/>
          <w:sz w:val="29"/>
          <w:szCs w:val="29"/>
          <w:rtl w:val="0"/>
        </w:rPr>
        <w:t xml:space="preserve">Maverton Team</w:t>
      </w:r>
    </w:p>
    <w:p w:rsidR="00000000" w:rsidDel="00000000" w:rsidP="00000000" w:rsidRDefault="00000000" w:rsidRPr="00000000" w14:paraId="00000029">
      <w:pPr>
        <w:shd w:fill="ffffff" w:val="clear"/>
        <w:spacing w:line="276" w:lineRule="auto"/>
        <w:jc w:val="right"/>
        <w:rPr/>
      </w:pPr>
      <w:r w:rsidDel="00000000" w:rsidR="00000000" w:rsidRPr="00000000">
        <w:rPr>
          <w:rFonts w:ascii="Roboto" w:cs="Roboto" w:eastAsia="Roboto" w:hAnsi="Roboto"/>
          <w:sz w:val="21"/>
          <w:szCs w:val="21"/>
        </w:rPr>
        <w:drawing>
          <wp:inline distB="114300" distT="114300" distL="114300" distR="114300">
            <wp:extent cx="1407496" cy="38343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7496" cy="383438"/>
                    </a:xfrm>
                    <a:prstGeom prst="rect"/>
                    <a:ln/>
                  </pic:spPr>
                </pic:pic>
              </a:graphicData>
            </a:graphic>
          </wp:inline>
        </w:drawing>
      </w:r>
      <w:r w:rsidDel="00000000" w:rsidR="00000000" w:rsidRPr="00000000">
        <w:rPr>
          <w:rtl w:val="0"/>
        </w:rPr>
      </w:r>
    </w:p>
    <w:sectPr>
      <w:pgSz w:h="16834" w:w="11909" w:orient="portrait"/>
      <w:pgMar w:bottom="409.25196850393945" w:top="425.1968503937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hop@maverton.de"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